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EE0880" w:rsidTr="002007C5">
        <w:tc>
          <w:tcPr>
            <w:tcW w:w="4785" w:type="dxa"/>
          </w:tcPr>
          <w:p w:rsidR="00EE0880" w:rsidRDefault="00EE0880" w:rsidP="002D4AFD">
            <w:pPr>
              <w:jc w:val="center"/>
              <w:rPr>
                <w:sz w:val="20"/>
              </w:rPr>
            </w:pP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EE0880" w:rsidRDefault="00EE0880" w:rsidP="002D4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EE0880" w:rsidRDefault="00EE0880" w:rsidP="002D4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  <w:p w:rsidR="00EE0880" w:rsidRPr="00EE0880" w:rsidRDefault="00EE0880" w:rsidP="002D4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ОБРАЗОВАНИЙЫН АДМИНИСТРАЦИЙЖЫМ </w:t>
            </w:r>
            <w:r w:rsidRPr="00EE0880">
              <w:t>КУШТЫМАШЫЖЕ</w:t>
            </w: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пос.,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EE0880" w:rsidRDefault="00EE0880" w:rsidP="002D4AF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</w:t>
            </w:r>
          </w:p>
        </w:tc>
        <w:tc>
          <w:tcPr>
            <w:tcW w:w="4785" w:type="dxa"/>
          </w:tcPr>
          <w:p w:rsidR="00EE0880" w:rsidRDefault="00EE0880" w:rsidP="002D4AFD">
            <w:pPr>
              <w:jc w:val="center"/>
              <w:rPr>
                <w:sz w:val="20"/>
              </w:rPr>
            </w:pP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EE0880" w:rsidRP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РЕСПУБЛИКА МАРИЙ ЭЛ </w:t>
            </w:r>
            <w:r w:rsidRPr="00EE0880">
              <w:t>РАСПОРЯЖЕНИЕ</w:t>
            </w:r>
          </w:p>
          <w:p w:rsidR="00EE0880" w:rsidRDefault="00EE0880" w:rsidP="002D4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EE0880" w:rsidRDefault="00EE0880" w:rsidP="002D4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EE0880" w:rsidRDefault="00EE0880" w:rsidP="002D4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поселок Суслонгер, ул.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 дом 60</w:t>
            </w: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EE0880" w:rsidRDefault="00EE0880" w:rsidP="002D4A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===================================</w:t>
            </w:r>
          </w:p>
        </w:tc>
      </w:tr>
    </w:tbl>
    <w:p w:rsidR="00EE0880" w:rsidRDefault="00EE0880" w:rsidP="00EE0880">
      <w:r>
        <w:t xml:space="preserve"> </w:t>
      </w:r>
    </w:p>
    <w:p w:rsidR="00EE0880" w:rsidRDefault="00EE0880" w:rsidP="00971361">
      <w:pPr>
        <w:jc w:val="both"/>
        <w:rPr>
          <w:sz w:val="24"/>
          <w:szCs w:val="24"/>
        </w:rPr>
      </w:pPr>
      <w:r>
        <w:t xml:space="preserve"> </w:t>
      </w:r>
      <w:r w:rsidRPr="00037965">
        <w:rPr>
          <w:sz w:val="24"/>
          <w:szCs w:val="24"/>
        </w:rPr>
        <w:t xml:space="preserve">от  «14 » декабря  2015  года                                                 </w:t>
      </w:r>
      <w:r w:rsidR="00037965">
        <w:rPr>
          <w:sz w:val="24"/>
          <w:szCs w:val="24"/>
        </w:rPr>
        <w:t xml:space="preserve">                                  </w:t>
      </w:r>
      <w:r w:rsidRPr="00037965">
        <w:rPr>
          <w:sz w:val="24"/>
          <w:szCs w:val="24"/>
        </w:rPr>
        <w:t xml:space="preserve"> № 41</w:t>
      </w:r>
    </w:p>
    <w:p w:rsidR="00037965" w:rsidRPr="00037965" w:rsidRDefault="00037965" w:rsidP="00971361">
      <w:pPr>
        <w:jc w:val="both"/>
        <w:rPr>
          <w:sz w:val="24"/>
          <w:szCs w:val="24"/>
        </w:rPr>
      </w:pPr>
    </w:p>
    <w:p w:rsidR="00EE0880" w:rsidRPr="00037965" w:rsidRDefault="00EE0880" w:rsidP="00230E3A">
      <w:pPr>
        <w:shd w:val="clear" w:color="auto" w:fill="FFFFFF"/>
        <w:jc w:val="center"/>
        <w:rPr>
          <w:sz w:val="24"/>
          <w:szCs w:val="24"/>
        </w:rPr>
      </w:pPr>
      <w:r w:rsidRPr="00037965">
        <w:rPr>
          <w:sz w:val="24"/>
          <w:szCs w:val="24"/>
        </w:rPr>
        <w:t xml:space="preserve">Об определении должностных лиц, ответственных за работу </w:t>
      </w:r>
      <w:proofErr w:type="gramStart"/>
      <w:r w:rsidRPr="00037965">
        <w:rPr>
          <w:sz w:val="24"/>
          <w:szCs w:val="24"/>
        </w:rPr>
        <w:t>по</w:t>
      </w:r>
      <w:proofErr w:type="gramEnd"/>
    </w:p>
    <w:p w:rsidR="00EE0880" w:rsidRPr="00037965" w:rsidRDefault="00EE0880" w:rsidP="00230E3A">
      <w:pPr>
        <w:shd w:val="clear" w:color="auto" w:fill="FFFFFF"/>
        <w:ind w:right="10"/>
        <w:jc w:val="center"/>
        <w:rPr>
          <w:sz w:val="24"/>
          <w:szCs w:val="24"/>
        </w:rPr>
      </w:pPr>
      <w:r w:rsidRPr="00037965">
        <w:rPr>
          <w:sz w:val="24"/>
          <w:szCs w:val="24"/>
        </w:rPr>
        <w:t>профилактике коррупционных и иных правонарушений в администрации</w:t>
      </w:r>
    </w:p>
    <w:p w:rsidR="00EE0880" w:rsidRDefault="00EE0880" w:rsidP="00230E3A">
      <w:pPr>
        <w:shd w:val="clear" w:color="auto" w:fill="FFFFFF"/>
        <w:tabs>
          <w:tab w:val="left" w:leader="underscore" w:pos="8549"/>
        </w:tabs>
        <w:ind w:right="14"/>
        <w:jc w:val="center"/>
        <w:rPr>
          <w:sz w:val="24"/>
          <w:szCs w:val="24"/>
        </w:rPr>
      </w:pPr>
      <w:r w:rsidRPr="00037965">
        <w:rPr>
          <w:sz w:val="24"/>
          <w:szCs w:val="24"/>
        </w:rPr>
        <w:t>муниципального образования «Городское поселение Суслонгер»</w:t>
      </w:r>
    </w:p>
    <w:p w:rsidR="00037965" w:rsidRPr="00037965" w:rsidRDefault="00037965" w:rsidP="00EE0880">
      <w:pPr>
        <w:shd w:val="clear" w:color="auto" w:fill="FFFFFF"/>
        <w:tabs>
          <w:tab w:val="left" w:leader="underscore" w:pos="8549"/>
        </w:tabs>
        <w:spacing w:line="322" w:lineRule="exact"/>
        <w:ind w:right="14"/>
        <w:jc w:val="center"/>
        <w:rPr>
          <w:sz w:val="24"/>
          <w:szCs w:val="24"/>
        </w:rPr>
      </w:pPr>
    </w:p>
    <w:p w:rsidR="00EE0880" w:rsidRPr="00037965" w:rsidRDefault="00EE0880" w:rsidP="00037965">
      <w:pPr>
        <w:shd w:val="clear" w:color="auto" w:fill="FFFFFF"/>
        <w:ind w:right="5" w:firstLine="571"/>
        <w:jc w:val="both"/>
        <w:rPr>
          <w:sz w:val="24"/>
          <w:szCs w:val="24"/>
        </w:rPr>
      </w:pPr>
      <w:proofErr w:type="gramStart"/>
      <w:r w:rsidRPr="00037965">
        <w:rPr>
          <w:spacing w:val="-1"/>
          <w:sz w:val="24"/>
          <w:szCs w:val="24"/>
        </w:rPr>
        <w:t xml:space="preserve">В целях реализации пункта 1 части 2 статьи 13.3 Федерального закона от </w:t>
      </w:r>
      <w:r w:rsidRPr="00037965">
        <w:rPr>
          <w:sz w:val="24"/>
          <w:szCs w:val="24"/>
        </w:rPr>
        <w:t>25.12.2008 г. № 273-ФЗ «О противодействии коррупции», пункта 2 Указа Главы Республики Марий Эл от 14.05.2012 г. № 57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</w:t>
      </w:r>
      <w:proofErr w:type="gramEnd"/>
      <w:r w:rsidRPr="00037965">
        <w:rPr>
          <w:sz w:val="24"/>
          <w:szCs w:val="24"/>
        </w:rPr>
        <w:t xml:space="preserve"> служащими, и соблюдения муниципальными служащими</w:t>
      </w:r>
      <w:r w:rsidR="00037965">
        <w:rPr>
          <w:sz w:val="24"/>
          <w:szCs w:val="24"/>
        </w:rPr>
        <w:t xml:space="preserve"> </w:t>
      </w:r>
      <w:r w:rsidRPr="00037965">
        <w:rPr>
          <w:sz w:val="24"/>
          <w:szCs w:val="24"/>
        </w:rPr>
        <w:t>требований   к   служебному   поведению»,   руководствуясь   пунктами   5.1.</w:t>
      </w:r>
      <w:r w:rsidR="00037965">
        <w:rPr>
          <w:sz w:val="24"/>
          <w:szCs w:val="24"/>
        </w:rPr>
        <w:t xml:space="preserve"> </w:t>
      </w:r>
      <w:r w:rsidRPr="00037965">
        <w:rPr>
          <w:spacing w:val="-2"/>
          <w:sz w:val="24"/>
          <w:szCs w:val="24"/>
        </w:rPr>
        <w:t>Положения об администрации муниципального образования «</w:t>
      </w:r>
      <w:r w:rsidRPr="00037965">
        <w:rPr>
          <w:sz w:val="24"/>
          <w:szCs w:val="24"/>
        </w:rPr>
        <w:t>Городское поселение Суслонгер</w:t>
      </w:r>
      <w:r w:rsidRPr="00037965">
        <w:rPr>
          <w:spacing w:val="-11"/>
          <w:sz w:val="24"/>
          <w:szCs w:val="24"/>
        </w:rPr>
        <w:t>»,</w:t>
      </w:r>
    </w:p>
    <w:p w:rsidR="00037965" w:rsidRPr="00037965" w:rsidRDefault="00EE0880" w:rsidP="00037965">
      <w:pPr>
        <w:shd w:val="clear" w:color="auto" w:fill="FFFFFF"/>
        <w:spacing w:before="317"/>
        <w:ind w:left="10" w:right="5"/>
        <w:jc w:val="both"/>
        <w:rPr>
          <w:sz w:val="24"/>
          <w:szCs w:val="24"/>
        </w:rPr>
      </w:pPr>
      <w:r w:rsidRPr="00037965">
        <w:rPr>
          <w:sz w:val="24"/>
          <w:szCs w:val="24"/>
        </w:rPr>
        <w:t xml:space="preserve">1. Определить </w:t>
      </w:r>
      <w:proofErr w:type="gramStart"/>
      <w:r w:rsidRPr="00037965">
        <w:rPr>
          <w:sz w:val="24"/>
          <w:szCs w:val="24"/>
        </w:rPr>
        <w:t>ответственным</w:t>
      </w:r>
      <w:proofErr w:type="gramEnd"/>
      <w:r w:rsidRPr="00037965">
        <w:rPr>
          <w:sz w:val="24"/>
          <w:szCs w:val="24"/>
        </w:rPr>
        <w:t xml:space="preserve"> за работу по профилактике коррупционных и иных правонарушений в администрации муниципального</w:t>
      </w:r>
      <w:r w:rsidR="00037965">
        <w:rPr>
          <w:sz w:val="24"/>
          <w:szCs w:val="24"/>
        </w:rPr>
        <w:t xml:space="preserve"> </w:t>
      </w:r>
      <w:r w:rsidRPr="00037965">
        <w:rPr>
          <w:sz w:val="24"/>
          <w:szCs w:val="24"/>
        </w:rPr>
        <w:t>образования «Городское поселение Суслонгер»</w:t>
      </w:r>
      <w:r w:rsidR="00971361" w:rsidRPr="00037965">
        <w:rPr>
          <w:sz w:val="24"/>
          <w:szCs w:val="24"/>
        </w:rPr>
        <w:t xml:space="preserve"> ведущего специалиста Николаеву Нину Владимировну</w:t>
      </w:r>
      <w:r w:rsidR="00037965">
        <w:rPr>
          <w:sz w:val="24"/>
          <w:szCs w:val="24"/>
        </w:rPr>
        <w:t>,</w:t>
      </w:r>
      <w:r w:rsidR="00971361" w:rsidRPr="00037965">
        <w:rPr>
          <w:sz w:val="24"/>
          <w:szCs w:val="24"/>
        </w:rPr>
        <w:t xml:space="preserve"> </w:t>
      </w:r>
      <w:r w:rsidRPr="00037965">
        <w:rPr>
          <w:i/>
          <w:iCs/>
          <w:sz w:val="24"/>
          <w:szCs w:val="24"/>
        </w:rPr>
        <w:t xml:space="preserve"> </w:t>
      </w:r>
      <w:r w:rsidR="00971361" w:rsidRPr="00037965">
        <w:rPr>
          <w:sz w:val="24"/>
          <w:szCs w:val="24"/>
        </w:rPr>
        <w:t xml:space="preserve">возложив на </w:t>
      </w:r>
      <w:r w:rsidR="00971361" w:rsidRPr="00037965">
        <w:rPr>
          <w:spacing w:val="-1"/>
          <w:sz w:val="24"/>
          <w:szCs w:val="24"/>
        </w:rPr>
        <w:t>нее</w:t>
      </w:r>
      <w:r w:rsidRPr="00037965">
        <w:rPr>
          <w:spacing w:val="-1"/>
          <w:sz w:val="24"/>
          <w:szCs w:val="24"/>
        </w:rPr>
        <w:t xml:space="preserve"> следующие функции:</w:t>
      </w:r>
    </w:p>
    <w:p w:rsidR="00EE0880" w:rsidRPr="00037965" w:rsidRDefault="00EE0880" w:rsidP="00037965">
      <w:pPr>
        <w:shd w:val="clear" w:color="auto" w:fill="FFFFFF"/>
        <w:tabs>
          <w:tab w:val="left" w:pos="912"/>
        </w:tabs>
        <w:ind w:left="5" w:firstLine="576"/>
        <w:jc w:val="both"/>
        <w:rPr>
          <w:sz w:val="24"/>
          <w:szCs w:val="24"/>
        </w:rPr>
      </w:pPr>
      <w:r w:rsidRPr="00037965">
        <w:rPr>
          <w:spacing w:val="-10"/>
          <w:sz w:val="24"/>
          <w:szCs w:val="24"/>
        </w:rPr>
        <w:t>а)</w:t>
      </w:r>
      <w:r w:rsidRPr="00037965">
        <w:rPr>
          <w:sz w:val="24"/>
          <w:szCs w:val="24"/>
        </w:rPr>
        <w:tab/>
        <w:t>обеспечение соблюдения муниципальными служащими ограничений</w:t>
      </w:r>
      <w:r w:rsidRPr="00037965">
        <w:rPr>
          <w:sz w:val="24"/>
          <w:szCs w:val="24"/>
        </w:rPr>
        <w:br/>
      </w:r>
      <w:r w:rsidRPr="00037965">
        <w:rPr>
          <w:spacing w:val="-1"/>
          <w:sz w:val="24"/>
          <w:szCs w:val="24"/>
        </w:rPr>
        <w:t>и запретов, требований о предотвращении или об урегулировании конфликта</w:t>
      </w:r>
      <w:r w:rsidRPr="00037965">
        <w:rPr>
          <w:spacing w:val="-1"/>
          <w:sz w:val="24"/>
          <w:szCs w:val="24"/>
        </w:rPr>
        <w:br/>
      </w:r>
      <w:r w:rsidRPr="00037965">
        <w:rPr>
          <w:sz w:val="24"/>
          <w:szCs w:val="24"/>
        </w:rPr>
        <w:t>интересов, исполнения ими обязанностей, установленных Федеральным</w:t>
      </w:r>
      <w:r w:rsidRPr="00037965">
        <w:rPr>
          <w:sz w:val="24"/>
          <w:szCs w:val="24"/>
        </w:rPr>
        <w:br/>
        <w:t xml:space="preserve">законом </w:t>
      </w:r>
      <w:r w:rsidR="00971361" w:rsidRPr="00037965">
        <w:rPr>
          <w:sz w:val="24"/>
          <w:szCs w:val="24"/>
        </w:rPr>
        <w:t xml:space="preserve">от 25 декабря 2008 г. N 273-ФЗ «О противодействии коррупции» </w:t>
      </w:r>
      <w:r w:rsidRPr="00037965">
        <w:rPr>
          <w:sz w:val="24"/>
          <w:szCs w:val="24"/>
        </w:rPr>
        <w:t>и</w:t>
      </w:r>
      <w:r w:rsidRPr="00037965">
        <w:rPr>
          <w:sz w:val="24"/>
          <w:szCs w:val="24"/>
        </w:rPr>
        <w:br/>
        <w:t>другими нормативными правовыми актами Российской Федерации (далее -</w:t>
      </w:r>
      <w:r w:rsidRPr="00037965">
        <w:rPr>
          <w:sz w:val="24"/>
          <w:szCs w:val="24"/>
        </w:rPr>
        <w:br/>
        <w:t>требования к служебному поведению);</w:t>
      </w:r>
    </w:p>
    <w:p w:rsidR="00EE0880" w:rsidRPr="00037965" w:rsidRDefault="00EE0880" w:rsidP="00037965">
      <w:pPr>
        <w:shd w:val="clear" w:color="auto" w:fill="FFFFFF"/>
        <w:tabs>
          <w:tab w:val="left" w:pos="950"/>
        </w:tabs>
        <w:ind w:left="10" w:right="5" w:firstLine="571"/>
        <w:jc w:val="both"/>
        <w:rPr>
          <w:sz w:val="24"/>
          <w:szCs w:val="24"/>
        </w:rPr>
      </w:pPr>
      <w:r w:rsidRPr="00037965">
        <w:rPr>
          <w:spacing w:val="-9"/>
          <w:sz w:val="24"/>
          <w:szCs w:val="24"/>
        </w:rPr>
        <w:t>б)</w:t>
      </w:r>
      <w:r w:rsidRPr="00037965">
        <w:rPr>
          <w:sz w:val="24"/>
          <w:szCs w:val="24"/>
        </w:rPr>
        <w:tab/>
        <w:t>принятие мер по выявлению и устранению причин и условий,</w:t>
      </w:r>
      <w:r w:rsidRPr="00037965">
        <w:rPr>
          <w:sz w:val="24"/>
          <w:szCs w:val="24"/>
        </w:rPr>
        <w:br/>
        <w:t>способствующих возникновению конфликта интересов на муниципальной</w:t>
      </w:r>
      <w:r w:rsidRPr="00037965">
        <w:rPr>
          <w:sz w:val="24"/>
          <w:szCs w:val="24"/>
        </w:rPr>
        <w:br/>
        <w:t>службе;</w:t>
      </w:r>
    </w:p>
    <w:p w:rsidR="00EE0880" w:rsidRPr="00037965" w:rsidRDefault="00EE0880" w:rsidP="00037965">
      <w:pPr>
        <w:shd w:val="clear" w:color="auto" w:fill="FFFFFF"/>
        <w:tabs>
          <w:tab w:val="left" w:pos="950"/>
        </w:tabs>
        <w:ind w:left="10" w:firstLine="571"/>
        <w:jc w:val="both"/>
        <w:rPr>
          <w:sz w:val="24"/>
          <w:szCs w:val="24"/>
        </w:rPr>
      </w:pPr>
      <w:r w:rsidRPr="00037965">
        <w:rPr>
          <w:spacing w:val="-9"/>
          <w:sz w:val="24"/>
          <w:szCs w:val="24"/>
        </w:rPr>
        <w:t>в)</w:t>
      </w:r>
      <w:r w:rsidRPr="00037965">
        <w:rPr>
          <w:sz w:val="24"/>
          <w:szCs w:val="24"/>
        </w:rPr>
        <w:tab/>
        <w:t>обеспечение деятельности комиссий по соблюдению требований к</w:t>
      </w:r>
      <w:r w:rsidRPr="00037965">
        <w:rPr>
          <w:sz w:val="24"/>
          <w:szCs w:val="24"/>
        </w:rPr>
        <w:br/>
        <w:t>служебному поведению муниципальных служащих и урегулированию</w:t>
      </w:r>
      <w:r w:rsidRPr="00037965">
        <w:rPr>
          <w:sz w:val="24"/>
          <w:szCs w:val="24"/>
        </w:rPr>
        <w:br/>
        <w:t>конфликта интересов;</w:t>
      </w:r>
    </w:p>
    <w:p w:rsidR="00EE0880" w:rsidRPr="00037965" w:rsidRDefault="00EE0880" w:rsidP="00037965">
      <w:pPr>
        <w:shd w:val="clear" w:color="auto" w:fill="FFFFFF"/>
        <w:tabs>
          <w:tab w:val="left" w:pos="950"/>
        </w:tabs>
        <w:ind w:left="10" w:right="5" w:firstLine="571"/>
        <w:jc w:val="both"/>
        <w:rPr>
          <w:sz w:val="24"/>
          <w:szCs w:val="24"/>
        </w:rPr>
      </w:pPr>
      <w:proofErr w:type="gramStart"/>
      <w:r w:rsidRPr="00037965">
        <w:rPr>
          <w:spacing w:val="-9"/>
          <w:sz w:val="24"/>
          <w:szCs w:val="24"/>
        </w:rPr>
        <w:t>г)</w:t>
      </w:r>
      <w:r w:rsidRPr="00037965">
        <w:rPr>
          <w:sz w:val="24"/>
          <w:szCs w:val="24"/>
        </w:rPr>
        <w:tab/>
        <w:t>оказание муниципальным служащим консультативной помощи по</w:t>
      </w:r>
      <w:r w:rsidRPr="00037965">
        <w:rPr>
          <w:sz w:val="24"/>
          <w:szCs w:val="24"/>
        </w:rPr>
        <w:br/>
        <w:t>вопросам, связанным с уведомлением представителя нанимателя</w:t>
      </w:r>
      <w:r w:rsidRPr="00037965">
        <w:rPr>
          <w:sz w:val="24"/>
          <w:szCs w:val="24"/>
        </w:rPr>
        <w:br/>
        <w:t>(работодателя), органов прокуратуры Российской Федерации, иных</w:t>
      </w:r>
      <w:r w:rsidRPr="00037965">
        <w:rPr>
          <w:sz w:val="24"/>
          <w:szCs w:val="24"/>
        </w:rPr>
        <w:br/>
        <w:t>государственных органов о фактах совершения другими муниципальными</w:t>
      </w:r>
      <w:r w:rsidRPr="00037965">
        <w:rPr>
          <w:sz w:val="24"/>
          <w:szCs w:val="24"/>
        </w:rPr>
        <w:br/>
        <w:t>служащими коррупционных правонарушений, непредставления ими</w:t>
      </w:r>
      <w:r w:rsidRPr="00037965">
        <w:rPr>
          <w:sz w:val="24"/>
          <w:szCs w:val="24"/>
        </w:rPr>
        <w:br/>
        <w:t>сведений либо представления недостоверных или неполных сведений о</w:t>
      </w:r>
      <w:r w:rsidRPr="00037965">
        <w:rPr>
          <w:sz w:val="24"/>
          <w:szCs w:val="24"/>
        </w:rPr>
        <w:br/>
        <w:t>доходах, об имуществе и обязательствах имущественного характера,</w:t>
      </w:r>
      <w:r w:rsidRPr="00037965">
        <w:rPr>
          <w:sz w:val="24"/>
          <w:szCs w:val="24"/>
        </w:rPr>
        <w:br/>
        <w:t>соблюдения ограничений и запретов, св</w:t>
      </w:r>
      <w:r w:rsidR="00971361" w:rsidRPr="00037965">
        <w:rPr>
          <w:sz w:val="24"/>
          <w:szCs w:val="24"/>
        </w:rPr>
        <w:t>язанных с муниципальной службой;</w:t>
      </w:r>
      <w:proofErr w:type="gramEnd"/>
    </w:p>
    <w:p w:rsidR="00971361" w:rsidRPr="00037965" w:rsidRDefault="00971361" w:rsidP="00037965">
      <w:pPr>
        <w:shd w:val="clear" w:color="auto" w:fill="FFFFFF"/>
        <w:tabs>
          <w:tab w:val="left" w:pos="950"/>
        </w:tabs>
        <w:ind w:right="10"/>
        <w:jc w:val="both"/>
        <w:rPr>
          <w:sz w:val="24"/>
          <w:szCs w:val="24"/>
        </w:rPr>
      </w:pPr>
      <w:proofErr w:type="spellStart"/>
      <w:r w:rsidRPr="00037965">
        <w:rPr>
          <w:sz w:val="24"/>
          <w:szCs w:val="24"/>
        </w:rPr>
        <w:lastRenderedPageBreak/>
        <w:t>д</w:t>
      </w:r>
      <w:proofErr w:type="spellEnd"/>
      <w:r w:rsidRPr="00037965">
        <w:rPr>
          <w:sz w:val="24"/>
          <w:szCs w:val="24"/>
        </w:rPr>
        <w:t>) обеспечение реализации муниципальными служащими обязанности</w:t>
      </w:r>
      <w:r w:rsidRPr="00037965">
        <w:rPr>
          <w:sz w:val="24"/>
          <w:szCs w:val="24"/>
        </w:rPr>
        <w:br/>
        <w:t>уведомлять представителя нанимателя (работодателя), органы прокуратуры</w:t>
      </w:r>
      <w:r w:rsidRPr="00037965">
        <w:rPr>
          <w:sz w:val="24"/>
          <w:szCs w:val="24"/>
        </w:rPr>
        <w:br/>
        <w:t>Российской Федерации, иные федеральные государственные органы обо всех</w:t>
      </w:r>
      <w:r w:rsidRPr="00037965">
        <w:rPr>
          <w:sz w:val="24"/>
          <w:szCs w:val="24"/>
        </w:rPr>
        <w:br/>
        <w:t>случаях обращения к ним каких-либо лиц в целях склонения их к</w:t>
      </w:r>
      <w:r w:rsidRPr="00037965">
        <w:rPr>
          <w:sz w:val="24"/>
          <w:szCs w:val="24"/>
        </w:rPr>
        <w:br/>
        <w:t>совершению коррупционных правонарушений;</w:t>
      </w:r>
    </w:p>
    <w:p w:rsidR="00971361" w:rsidRPr="00037965" w:rsidRDefault="00971361" w:rsidP="00037965">
      <w:pPr>
        <w:shd w:val="clear" w:color="auto" w:fill="FFFFFF"/>
        <w:tabs>
          <w:tab w:val="left" w:pos="869"/>
        </w:tabs>
        <w:ind w:left="581"/>
        <w:rPr>
          <w:sz w:val="24"/>
          <w:szCs w:val="24"/>
        </w:rPr>
      </w:pPr>
      <w:r w:rsidRPr="00037965">
        <w:rPr>
          <w:spacing w:val="-10"/>
          <w:sz w:val="24"/>
          <w:szCs w:val="24"/>
        </w:rPr>
        <w:t>е)</w:t>
      </w:r>
      <w:r w:rsidRPr="00037965">
        <w:rPr>
          <w:sz w:val="24"/>
          <w:szCs w:val="24"/>
        </w:rPr>
        <w:tab/>
        <w:t>организация правового просвещения муниципальных служащих;</w:t>
      </w:r>
    </w:p>
    <w:p w:rsidR="00971361" w:rsidRPr="00037965" w:rsidRDefault="00971361" w:rsidP="00037965">
      <w:pPr>
        <w:shd w:val="clear" w:color="auto" w:fill="FFFFFF"/>
        <w:tabs>
          <w:tab w:val="left" w:pos="941"/>
        </w:tabs>
        <w:ind w:left="576"/>
        <w:rPr>
          <w:sz w:val="24"/>
          <w:szCs w:val="24"/>
        </w:rPr>
      </w:pPr>
      <w:r w:rsidRPr="00037965">
        <w:rPr>
          <w:spacing w:val="-9"/>
          <w:sz w:val="24"/>
          <w:szCs w:val="24"/>
        </w:rPr>
        <w:t>ж)</w:t>
      </w:r>
      <w:r w:rsidRPr="00037965">
        <w:rPr>
          <w:sz w:val="24"/>
          <w:szCs w:val="24"/>
        </w:rPr>
        <w:tab/>
        <w:t>проведение служебных проверок;</w:t>
      </w:r>
    </w:p>
    <w:p w:rsidR="00971361" w:rsidRPr="00037965" w:rsidRDefault="00971361" w:rsidP="00230E3A">
      <w:pPr>
        <w:shd w:val="clear" w:color="auto" w:fill="FFFFFF"/>
        <w:tabs>
          <w:tab w:val="left" w:pos="941"/>
        </w:tabs>
        <w:ind w:left="10" w:right="10" w:firstLine="566"/>
        <w:jc w:val="both"/>
        <w:rPr>
          <w:sz w:val="24"/>
          <w:szCs w:val="24"/>
        </w:rPr>
      </w:pPr>
      <w:proofErr w:type="spellStart"/>
      <w:proofErr w:type="gramStart"/>
      <w:r w:rsidRPr="00037965">
        <w:rPr>
          <w:spacing w:val="-7"/>
          <w:sz w:val="24"/>
          <w:szCs w:val="24"/>
        </w:rPr>
        <w:t>з</w:t>
      </w:r>
      <w:proofErr w:type="spellEnd"/>
      <w:r w:rsidRPr="00037965">
        <w:rPr>
          <w:spacing w:val="-7"/>
          <w:sz w:val="24"/>
          <w:szCs w:val="24"/>
        </w:rPr>
        <w:t>)</w:t>
      </w:r>
      <w:r w:rsidRPr="00037965">
        <w:rPr>
          <w:sz w:val="24"/>
          <w:szCs w:val="24"/>
        </w:rPr>
        <w:tab/>
        <w:t>осуществление проверки достоверности и полноты сведений о</w:t>
      </w:r>
      <w:r w:rsidRPr="00037965">
        <w:rPr>
          <w:sz w:val="24"/>
          <w:szCs w:val="24"/>
        </w:rPr>
        <w:br/>
        <w:t>доходах, об имуществе и обязательствах имущественного характера,</w:t>
      </w:r>
      <w:r w:rsidRPr="00037965">
        <w:rPr>
          <w:sz w:val="24"/>
          <w:szCs w:val="24"/>
        </w:rPr>
        <w:br/>
        <w:t>представляемых гражданами, претендующими на замещение должностей</w:t>
      </w:r>
      <w:r w:rsidRPr="00037965">
        <w:rPr>
          <w:sz w:val="24"/>
          <w:szCs w:val="24"/>
        </w:rPr>
        <w:br/>
        <w:t>муниципальной службы, и муниципальными служащими, сведений,</w:t>
      </w:r>
      <w:r w:rsidRPr="00037965">
        <w:rPr>
          <w:sz w:val="24"/>
          <w:szCs w:val="24"/>
        </w:rPr>
        <w:br/>
        <w:t>представляемых гражданами, претендующими на замещение должностей</w:t>
      </w:r>
      <w:r w:rsidRPr="00037965">
        <w:rPr>
          <w:sz w:val="24"/>
          <w:szCs w:val="24"/>
        </w:rPr>
        <w:br/>
        <w:t>муниципальной службы, в соответствии с нормативными правовыми актами</w:t>
      </w:r>
      <w:r w:rsidRPr="00037965">
        <w:rPr>
          <w:sz w:val="24"/>
          <w:szCs w:val="24"/>
        </w:rPr>
        <w:br/>
        <w:t>Российской Федерации, проверки соблюдения муниципальными служащими</w:t>
      </w:r>
      <w:r w:rsidRPr="00037965">
        <w:rPr>
          <w:sz w:val="24"/>
          <w:szCs w:val="24"/>
        </w:rPr>
        <w:br/>
        <w:t>требований к служебному поведению, а также проверки соблюдения</w:t>
      </w:r>
      <w:r w:rsidRPr="00037965">
        <w:rPr>
          <w:sz w:val="24"/>
          <w:szCs w:val="24"/>
        </w:rPr>
        <w:br/>
      </w:r>
      <w:r w:rsidRPr="00037965">
        <w:rPr>
          <w:spacing w:val="-1"/>
          <w:sz w:val="24"/>
          <w:szCs w:val="24"/>
        </w:rPr>
        <w:t>гражданами, замещавшими должности муниципальной службы</w:t>
      </w:r>
      <w:proofErr w:type="gramEnd"/>
      <w:r w:rsidRPr="00037965">
        <w:rPr>
          <w:spacing w:val="-1"/>
          <w:sz w:val="24"/>
          <w:szCs w:val="24"/>
        </w:rPr>
        <w:t>, ограничений</w:t>
      </w:r>
      <w:r w:rsidRPr="00037965">
        <w:rPr>
          <w:spacing w:val="-1"/>
          <w:sz w:val="24"/>
          <w:szCs w:val="24"/>
        </w:rPr>
        <w:br/>
      </w:r>
      <w:r w:rsidRPr="00037965">
        <w:rPr>
          <w:sz w:val="24"/>
          <w:szCs w:val="24"/>
        </w:rPr>
        <w:t>при заключении ими после ухода с муниципальной службы трудового</w:t>
      </w:r>
      <w:r w:rsidRPr="00037965">
        <w:rPr>
          <w:sz w:val="24"/>
          <w:szCs w:val="24"/>
        </w:rPr>
        <w:br/>
        <w:t>договора в организации и (или) выполнении в данной организации работы</w:t>
      </w:r>
      <w:r w:rsidRPr="00037965">
        <w:rPr>
          <w:sz w:val="24"/>
          <w:szCs w:val="24"/>
        </w:rPr>
        <w:br/>
        <w:t>(оказания данной организации услуги) на условиях гражданско-правового</w:t>
      </w:r>
      <w:r w:rsidRPr="00037965">
        <w:rPr>
          <w:sz w:val="24"/>
          <w:szCs w:val="24"/>
        </w:rPr>
        <w:br/>
        <w:t>договора (гражданско-правовых договоров) в случаях, предусмотренных</w:t>
      </w:r>
      <w:r w:rsidRPr="00037965">
        <w:rPr>
          <w:sz w:val="24"/>
          <w:szCs w:val="24"/>
        </w:rPr>
        <w:br/>
        <w:t>федеральными законами;</w:t>
      </w:r>
    </w:p>
    <w:p w:rsidR="00971361" w:rsidRPr="00037965" w:rsidRDefault="00971361" w:rsidP="00230E3A">
      <w:pPr>
        <w:shd w:val="clear" w:color="auto" w:fill="FFFFFF"/>
        <w:ind w:left="24" w:right="10" w:firstLine="566"/>
        <w:jc w:val="both"/>
        <w:rPr>
          <w:sz w:val="24"/>
          <w:szCs w:val="24"/>
        </w:rPr>
      </w:pPr>
      <w:r w:rsidRPr="00037965">
        <w:rPr>
          <w:sz w:val="24"/>
          <w:szCs w:val="24"/>
        </w:rPr>
        <w:t>и) подготовка (участие в подготовке) в соответствии с компетенцией проектов нормативных правовых актов о противодействии коррупции;</w:t>
      </w:r>
    </w:p>
    <w:p w:rsidR="00971361" w:rsidRPr="00037965" w:rsidRDefault="00971361" w:rsidP="00230E3A">
      <w:pPr>
        <w:shd w:val="clear" w:color="auto" w:fill="FFFFFF"/>
        <w:ind w:left="19" w:right="10" w:firstLine="566"/>
        <w:jc w:val="both"/>
        <w:rPr>
          <w:sz w:val="24"/>
          <w:szCs w:val="24"/>
        </w:rPr>
      </w:pPr>
      <w:r w:rsidRPr="00037965">
        <w:rPr>
          <w:sz w:val="24"/>
          <w:szCs w:val="24"/>
        </w:rPr>
        <w:t>к) взаимодействие с правоохранительными и иными государственными органами, органами местного самоуправления в установленной сфере деятельности;</w:t>
      </w:r>
    </w:p>
    <w:p w:rsidR="00037965" w:rsidRPr="00037965" w:rsidRDefault="00971361" w:rsidP="00037965">
      <w:pPr>
        <w:shd w:val="clear" w:color="auto" w:fill="FFFFFF"/>
        <w:ind w:left="19" w:firstLine="562"/>
        <w:jc w:val="both"/>
        <w:rPr>
          <w:sz w:val="24"/>
          <w:szCs w:val="24"/>
        </w:rPr>
      </w:pPr>
      <w:proofErr w:type="gramStart"/>
      <w:r w:rsidRPr="00037965">
        <w:rPr>
          <w:sz w:val="24"/>
          <w:szCs w:val="24"/>
        </w:rPr>
        <w:t xml:space="preserve">л) анализ сведений о доходах, об имуществе и обязательствах </w:t>
      </w:r>
      <w:r w:rsidRPr="00037965">
        <w:rPr>
          <w:spacing w:val="-1"/>
          <w:sz w:val="24"/>
          <w:szCs w:val="24"/>
        </w:rPr>
        <w:t xml:space="preserve">имущественного характера, представляемых гражданами, претендующими на </w:t>
      </w:r>
      <w:r w:rsidRPr="00037965">
        <w:rPr>
          <w:sz w:val="24"/>
          <w:szCs w:val="24"/>
        </w:rPr>
        <w:t>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037965">
        <w:rPr>
          <w:sz w:val="24"/>
          <w:szCs w:val="24"/>
        </w:rPr>
        <w:t xml:space="preserve">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37965" w:rsidRPr="00037965" w:rsidRDefault="00971361" w:rsidP="00037965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  <w:tab w:val="left" w:leader="underscore" w:pos="8448"/>
        </w:tabs>
        <w:autoSpaceDE w:val="0"/>
        <w:autoSpaceDN w:val="0"/>
        <w:adjustRightInd w:val="0"/>
        <w:ind w:left="19" w:right="5" w:firstLine="571"/>
        <w:jc w:val="both"/>
        <w:rPr>
          <w:spacing w:val="-12"/>
          <w:sz w:val="24"/>
          <w:szCs w:val="24"/>
        </w:rPr>
      </w:pPr>
      <w:r w:rsidRPr="00037965">
        <w:rPr>
          <w:sz w:val="24"/>
          <w:szCs w:val="24"/>
        </w:rPr>
        <w:t xml:space="preserve">Определить, что в период временного отсутствия должностного лица, указанного в пункте 1 настоящего Распоряжения, функции по профилактике </w:t>
      </w:r>
      <w:r w:rsidRPr="00037965">
        <w:rPr>
          <w:spacing w:val="-2"/>
          <w:sz w:val="24"/>
          <w:szCs w:val="24"/>
        </w:rPr>
        <w:t>коррупционных и иных правонарушений осуществляет</w:t>
      </w:r>
      <w:r w:rsidRPr="00037965">
        <w:rPr>
          <w:sz w:val="24"/>
          <w:szCs w:val="24"/>
        </w:rPr>
        <w:t xml:space="preserve">  </w:t>
      </w:r>
      <w:r w:rsidR="00230E3A">
        <w:rPr>
          <w:sz w:val="24"/>
          <w:szCs w:val="24"/>
        </w:rPr>
        <w:t>ведущий</w:t>
      </w:r>
      <w:r w:rsidRPr="00037965">
        <w:rPr>
          <w:sz w:val="24"/>
          <w:szCs w:val="24"/>
        </w:rPr>
        <w:t xml:space="preserve"> специалист администрации  </w:t>
      </w:r>
      <w:r w:rsidR="00230E3A">
        <w:rPr>
          <w:sz w:val="24"/>
          <w:szCs w:val="24"/>
        </w:rPr>
        <w:t>Фокина Наталия Владимировна.</w:t>
      </w:r>
    </w:p>
    <w:p w:rsidR="00037965" w:rsidRPr="00037965" w:rsidRDefault="00971361" w:rsidP="00037965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  <w:tab w:val="left" w:leader="underscore" w:pos="5208"/>
          <w:tab w:val="left" w:leader="underscore" w:pos="6173"/>
          <w:tab w:val="left" w:leader="underscore" w:pos="6931"/>
          <w:tab w:val="left" w:leader="underscore" w:pos="9182"/>
        </w:tabs>
        <w:autoSpaceDE w:val="0"/>
        <w:autoSpaceDN w:val="0"/>
        <w:adjustRightInd w:val="0"/>
        <w:ind w:left="19" w:firstLine="571"/>
        <w:jc w:val="both"/>
        <w:rPr>
          <w:spacing w:val="-11"/>
          <w:sz w:val="24"/>
          <w:szCs w:val="24"/>
        </w:rPr>
      </w:pPr>
      <w:r w:rsidRPr="00037965">
        <w:rPr>
          <w:sz w:val="24"/>
          <w:szCs w:val="24"/>
        </w:rPr>
        <w:t xml:space="preserve">Признать утратившим силу распоряжение администрации </w:t>
      </w:r>
      <w:r w:rsidRPr="00037965">
        <w:rPr>
          <w:spacing w:val="-2"/>
          <w:sz w:val="24"/>
          <w:szCs w:val="24"/>
        </w:rPr>
        <w:t>муниципального образования «</w:t>
      </w:r>
      <w:r w:rsidRPr="00037965">
        <w:rPr>
          <w:sz w:val="24"/>
          <w:szCs w:val="24"/>
        </w:rPr>
        <w:t>Городское поселение Суслонгер</w:t>
      </w:r>
      <w:r w:rsidRPr="00037965">
        <w:rPr>
          <w:spacing w:val="-3"/>
          <w:sz w:val="24"/>
          <w:szCs w:val="24"/>
        </w:rPr>
        <w:t>» от</w:t>
      </w:r>
      <w:r w:rsidRPr="00037965">
        <w:rPr>
          <w:sz w:val="24"/>
          <w:szCs w:val="24"/>
        </w:rPr>
        <w:t xml:space="preserve"> 07.11.2012 года № 36 </w:t>
      </w:r>
      <w:r w:rsidRPr="00037965">
        <w:rPr>
          <w:spacing w:val="-8"/>
          <w:sz w:val="24"/>
          <w:szCs w:val="24"/>
        </w:rPr>
        <w:t>«О</w:t>
      </w:r>
      <w:r w:rsidRPr="00037965">
        <w:rPr>
          <w:sz w:val="24"/>
          <w:szCs w:val="24"/>
        </w:rPr>
        <w:t xml:space="preserve"> назначении ответственного должностного лица, отвечающего за работу по противодействию коррупции в администрации муниципального образования «Городское поселение Суслонгер</w:t>
      </w:r>
      <w:r w:rsidRPr="00037965">
        <w:rPr>
          <w:spacing w:val="-14"/>
          <w:sz w:val="24"/>
          <w:szCs w:val="24"/>
        </w:rPr>
        <w:t>».</w:t>
      </w:r>
    </w:p>
    <w:p w:rsidR="00037965" w:rsidRPr="00037965" w:rsidRDefault="00037965" w:rsidP="00971361">
      <w:pPr>
        <w:shd w:val="clear" w:color="auto" w:fill="FFFFFF"/>
        <w:tabs>
          <w:tab w:val="left" w:pos="950"/>
        </w:tabs>
        <w:spacing w:line="317" w:lineRule="exact"/>
        <w:ind w:right="5"/>
        <w:jc w:val="both"/>
        <w:rPr>
          <w:sz w:val="24"/>
          <w:szCs w:val="24"/>
        </w:rPr>
      </w:pPr>
    </w:p>
    <w:p w:rsidR="00230E3A" w:rsidRDefault="00230E3A" w:rsidP="00037965">
      <w:pPr>
        <w:shd w:val="clear" w:color="auto" w:fill="FFFFFF"/>
        <w:tabs>
          <w:tab w:val="left" w:pos="950"/>
        </w:tabs>
        <w:ind w:right="5"/>
        <w:rPr>
          <w:sz w:val="24"/>
          <w:szCs w:val="24"/>
        </w:rPr>
      </w:pPr>
    </w:p>
    <w:p w:rsidR="00037965" w:rsidRPr="00037965" w:rsidRDefault="00037965" w:rsidP="00037965">
      <w:pPr>
        <w:shd w:val="clear" w:color="auto" w:fill="FFFFFF"/>
        <w:tabs>
          <w:tab w:val="left" w:pos="950"/>
        </w:tabs>
        <w:ind w:right="5"/>
        <w:rPr>
          <w:sz w:val="24"/>
          <w:szCs w:val="24"/>
        </w:rPr>
      </w:pPr>
      <w:r w:rsidRPr="00037965">
        <w:rPr>
          <w:sz w:val="24"/>
          <w:szCs w:val="24"/>
        </w:rPr>
        <w:t>Глава администрации МО</w:t>
      </w:r>
    </w:p>
    <w:p w:rsidR="00037965" w:rsidRDefault="00037965" w:rsidP="00037965">
      <w:pPr>
        <w:shd w:val="clear" w:color="auto" w:fill="FFFFFF"/>
        <w:tabs>
          <w:tab w:val="left" w:pos="950"/>
        </w:tabs>
        <w:ind w:right="5"/>
        <w:rPr>
          <w:sz w:val="24"/>
          <w:szCs w:val="24"/>
        </w:rPr>
      </w:pPr>
      <w:r w:rsidRPr="00037965">
        <w:rPr>
          <w:sz w:val="24"/>
          <w:szCs w:val="24"/>
        </w:rPr>
        <w:t>«Городское поселение Суслонгер»                                    Майоров А.</w:t>
      </w:r>
      <w:r>
        <w:rPr>
          <w:sz w:val="24"/>
          <w:szCs w:val="24"/>
        </w:rPr>
        <w:t>В.</w:t>
      </w:r>
    </w:p>
    <w:p w:rsidR="00037965" w:rsidRDefault="00037965" w:rsidP="00037965">
      <w:pPr>
        <w:shd w:val="clear" w:color="auto" w:fill="FFFFFF"/>
        <w:tabs>
          <w:tab w:val="left" w:pos="950"/>
        </w:tabs>
        <w:ind w:right="5"/>
        <w:rPr>
          <w:sz w:val="24"/>
          <w:szCs w:val="24"/>
        </w:rPr>
      </w:pPr>
    </w:p>
    <w:p w:rsidR="00037965" w:rsidRDefault="00037965" w:rsidP="00037965">
      <w:pPr>
        <w:shd w:val="clear" w:color="auto" w:fill="FFFFFF"/>
        <w:tabs>
          <w:tab w:val="left" w:pos="950"/>
        </w:tabs>
        <w:ind w:right="5"/>
        <w:rPr>
          <w:sz w:val="24"/>
          <w:szCs w:val="24"/>
        </w:rPr>
      </w:pPr>
    </w:p>
    <w:p w:rsidR="00037965" w:rsidRPr="00037965" w:rsidRDefault="002D4AFD" w:rsidP="00037965">
      <w:pPr>
        <w:shd w:val="clear" w:color="auto" w:fill="FFFFFF"/>
        <w:tabs>
          <w:tab w:val="left" w:pos="950"/>
        </w:tabs>
        <w:ind w:right="5"/>
        <w:rPr>
          <w:sz w:val="20"/>
        </w:rPr>
        <w:sectPr w:rsidR="00037965" w:rsidRPr="00037965" w:rsidSect="00230E3A">
          <w:pgSz w:w="11909" w:h="16834"/>
          <w:pgMar w:top="838" w:right="1136" w:bottom="1276" w:left="1418" w:header="720" w:footer="720" w:gutter="0"/>
          <w:cols w:space="60"/>
          <w:noEndnote/>
        </w:sectPr>
      </w:pPr>
      <w:r>
        <w:rPr>
          <w:sz w:val="20"/>
        </w:rPr>
        <w:t>Исп.: Николаева Н.В.</w:t>
      </w:r>
    </w:p>
    <w:p w:rsidR="007C725D" w:rsidRDefault="007C725D"/>
    <w:sectPr w:rsidR="007C725D" w:rsidSect="0003796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C3E"/>
    <w:multiLevelType w:val="singleLevel"/>
    <w:tmpl w:val="29E0C29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80"/>
    <w:rsid w:val="00037965"/>
    <w:rsid w:val="00065D76"/>
    <w:rsid w:val="00101056"/>
    <w:rsid w:val="00120ABF"/>
    <w:rsid w:val="001B65DA"/>
    <w:rsid w:val="00230E3A"/>
    <w:rsid w:val="00237263"/>
    <w:rsid w:val="002529C3"/>
    <w:rsid w:val="00253B4D"/>
    <w:rsid w:val="002544DD"/>
    <w:rsid w:val="002A36DB"/>
    <w:rsid w:val="002D4AFD"/>
    <w:rsid w:val="00323ABC"/>
    <w:rsid w:val="00324704"/>
    <w:rsid w:val="00332B50"/>
    <w:rsid w:val="00355293"/>
    <w:rsid w:val="003931A1"/>
    <w:rsid w:val="003D6C4C"/>
    <w:rsid w:val="003E3EC5"/>
    <w:rsid w:val="003E6239"/>
    <w:rsid w:val="00405491"/>
    <w:rsid w:val="0045001D"/>
    <w:rsid w:val="00451E3A"/>
    <w:rsid w:val="00452C91"/>
    <w:rsid w:val="00482552"/>
    <w:rsid w:val="00482B21"/>
    <w:rsid w:val="005A1262"/>
    <w:rsid w:val="005B0478"/>
    <w:rsid w:val="005F7A0E"/>
    <w:rsid w:val="006120E7"/>
    <w:rsid w:val="00613EBE"/>
    <w:rsid w:val="0061420B"/>
    <w:rsid w:val="00646A79"/>
    <w:rsid w:val="006650B6"/>
    <w:rsid w:val="006A3C36"/>
    <w:rsid w:val="006B048F"/>
    <w:rsid w:val="00761D80"/>
    <w:rsid w:val="007952E4"/>
    <w:rsid w:val="007A1B6D"/>
    <w:rsid w:val="007C725D"/>
    <w:rsid w:val="007E66BB"/>
    <w:rsid w:val="0085576F"/>
    <w:rsid w:val="00857028"/>
    <w:rsid w:val="008F0ED5"/>
    <w:rsid w:val="009209E7"/>
    <w:rsid w:val="00927D51"/>
    <w:rsid w:val="00971361"/>
    <w:rsid w:val="009800E4"/>
    <w:rsid w:val="009D1AE9"/>
    <w:rsid w:val="009E5563"/>
    <w:rsid w:val="009F4335"/>
    <w:rsid w:val="00A5275D"/>
    <w:rsid w:val="00A70BB6"/>
    <w:rsid w:val="00AE5C0F"/>
    <w:rsid w:val="00B60122"/>
    <w:rsid w:val="00BB0825"/>
    <w:rsid w:val="00C15DE7"/>
    <w:rsid w:val="00C25CC3"/>
    <w:rsid w:val="00C47397"/>
    <w:rsid w:val="00C554CB"/>
    <w:rsid w:val="00C64A69"/>
    <w:rsid w:val="00C72A30"/>
    <w:rsid w:val="00CC0C0C"/>
    <w:rsid w:val="00D259DC"/>
    <w:rsid w:val="00D66F43"/>
    <w:rsid w:val="00D7004E"/>
    <w:rsid w:val="00E04A09"/>
    <w:rsid w:val="00E46826"/>
    <w:rsid w:val="00EA1522"/>
    <w:rsid w:val="00EE0880"/>
    <w:rsid w:val="00EE0D33"/>
    <w:rsid w:val="00F235CC"/>
    <w:rsid w:val="00F35D4F"/>
    <w:rsid w:val="00F52A92"/>
    <w:rsid w:val="00F677F7"/>
    <w:rsid w:val="00FA7485"/>
    <w:rsid w:val="00FC2C66"/>
    <w:rsid w:val="00FE33A7"/>
    <w:rsid w:val="00FF1CEF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80"/>
    <w:pPr>
      <w:jc w:val="left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rPr>
      <w:rFonts w:asciiTheme="minorHAnsi" w:hAnsiTheme="minorHAnsi"/>
      <w:i/>
      <w:iCs/>
      <w:sz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A7485"/>
    <w:pPr>
      <w:spacing w:after="200" w:line="288" w:lineRule="auto"/>
      <w:ind w:left="720"/>
      <w:contextualSpacing/>
    </w:pPr>
    <w:rPr>
      <w:rFonts w:asciiTheme="minorHAnsi" w:hAnsiTheme="minorHAnsi"/>
      <w:i/>
      <w:iCs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after="200" w:line="288" w:lineRule="auto"/>
    </w:pPr>
    <w:rPr>
      <w:rFonts w:asciiTheme="minorHAnsi" w:hAnsiTheme="minorHAns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06F9-0402-4C7D-9990-7F08EB72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2015-12-29T05:43:00Z</cp:lastPrinted>
  <dcterms:created xsi:type="dcterms:W3CDTF">2015-12-17T07:08:00Z</dcterms:created>
  <dcterms:modified xsi:type="dcterms:W3CDTF">2016-11-29T10:56:00Z</dcterms:modified>
</cp:coreProperties>
</file>